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F2BB3" w:rsidRDefault="00DF2BB3" w:rsidP="00DF2BB3">
      <w:r>
        <w:t>Информационная система для исследования опасных природных явлений на Дальнем Востоке России по данным спутниковых и наземных инструментальных наблюдений</w:t>
      </w:r>
    </w:p>
    <w:p w:rsidR="00DF2BB3" w:rsidRDefault="00DF2BB3" w:rsidP="00DF2BB3">
      <w:r>
        <w:t xml:space="preserve">Сорокин </w:t>
      </w:r>
      <w:proofErr w:type="gramStart"/>
      <w:r>
        <w:t>А.А.(</w:t>
      </w:r>
      <w:proofErr w:type="gramEnd"/>
      <w:r>
        <w:t xml:space="preserve">1), Королев С.П.(1), Верхотуров А.Л.(1), Шестаков Н.В.(2,3), </w:t>
      </w:r>
      <w:proofErr w:type="spellStart"/>
      <w:r>
        <w:t>Лупян</w:t>
      </w:r>
      <w:proofErr w:type="spellEnd"/>
      <w:r>
        <w:t xml:space="preserve"> Е.А.(4), </w:t>
      </w:r>
      <w:proofErr w:type="spellStart"/>
      <w:r>
        <w:t>Гирина</w:t>
      </w:r>
      <w:proofErr w:type="spellEnd"/>
      <w:r>
        <w:t xml:space="preserve"> О.А.(5)</w:t>
      </w:r>
    </w:p>
    <w:p w:rsidR="00DF2BB3" w:rsidRDefault="00DF2BB3" w:rsidP="00DF2BB3">
      <w:r>
        <w:t>(1) Вычислительный центр ДВО РАН, (2) Институт прикладной математики ДВО РАН, (3) Дальневосточный федеральный университет, (4) Институт космических исследований РАН, (5) Институт вулканологии и сейсмологии ДВО РАН</w:t>
      </w:r>
    </w:p>
    <w:p w:rsidR="00DF2BB3" w:rsidRDefault="00DF2BB3" w:rsidP="00DF2BB3">
      <w:r>
        <w:t xml:space="preserve">В 2009 году в Дальневосточном отделении РАН была утверждена Комплексная программа фундаментальных научных исследований “Современная геодинамика, активные </w:t>
      </w:r>
      <w:proofErr w:type="spellStart"/>
      <w:r>
        <w:t>геоструктуры</w:t>
      </w:r>
      <w:proofErr w:type="spellEnd"/>
      <w:r>
        <w:t xml:space="preserve"> и природные опасности Дальнего Востока России”. В рамках её мероприятий учеными ведутся исследования механизмов возникновения и реализации катастрофических землетрясений, извержений вулканов, генерации и распространения волн цунами.</w:t>
      </w:r>
    </w:p>
    <w:p w:rsidR="00DF2BB3" w:rsidRDefault="00DF2BB3" w:rsidP="00DF2BB3">
      <w:r>
        <w:t xml:space="preserve">Основным источником информации при проведении указанных работ являются данные инструментальных сетей сейсмологических и геодинамических наблюдений ДВО РАН, объединяющих высокоточные сейсмические станции REFTEK 130-01 и GPS/ГЛОНАСС приемники </w:t>
      </w:r>
      <w:proofErr w:type="spellStart"/>
      <w:r>
        <w:t>Trimble</w:t>
      </w:r>
      <w:proofErr w:type="spellEnd"/>
      <w:r>
        <w:t xml:space="preserve"> NetR5 и R9, установленные на территории юга Дальнего Востока России. Дополнительными источниками данных можно считать и систему видеонаблюдения за вулканами Камчатки, созданную группой KVERT (</w:t>
      </w:r>
      <w:proofErr w:type="spellStart"/>
      <w:r>
        <w:t>ИВиС</w:t>
      </w:r>
      <w:proofErr w:type="spellEnd"/>
      <w:r>
        <w:t xml:space="preserve"> ДВО РАН) совместно с ВЦ ДВО РАН при поддержке Целевой программы “Информационно-телекоммуникационные ресурсы ДВО РАН”.</w:t>
      </w:r>
    </w:p>
    <w:p w:rsidR="00DF2BB3" w:rsidRDefault="00DF2BB3" w:rsidP="00DF2BB3">
      <w:r>
        <w:t>Анализ причин и последствий природных катастрофических явлений требует проведения исследований, для которых необходимо обеспечить комплексное решение задач по сбору, интеграции и обработке большого объема неоднородных данных из всех доступных источников. Помимо этого, актуальным является вопрос паспортизации сетей наблюдений, учет и оценка состояния технических средств регистрации сигналов, разграничения доступа к данным, а также организации взаимодействия с внешними специализированными информационными системами и центрами научных данных.</w:t>
      </w:r>
    </w:p>
    <w:p w:rsidR="00DF2BB3" w:rsidRDefault="00DF2BB3" w:rsidP="00DF2BB3">
      <w:r>
        <w:t>В ВЦ ДВО РАН разработана программная платформа АИС “Сигнал” (далее – АИС), которая обеспечивает формирование единой информационной среды для работы с данными различных сетей инструментальных наблюдений ДВО РАН и управления их ресурсами. В настоящее время, под управлением АИС находится 32 аппаратных комплекса, установленных на территории Дальнего Востока России.</w:t>
      </w:r>
    </w:p>
    <w:p w:rsidR="00DF2BB3" w:rsidRDefault="00DF2BB3" w:rsidP="00DF2BB3">
      <w:r>
        <w:t xml:space="preserve">В дополнении к вышеописанному базовому функционалу в АИС реализованы несколько </w:t>
      </w:r>
      <w:proofErr w:type="spellStart"/>
      <w:r>
        <w:t>RESTful</w:t>
      </w:r>
      <w:proofErr w:type="spellEnd"/>
      <w:r>
        <w:t xml:space="preserve"> </w:t>
      </w:r>
      <w:proofErr w:type="spellStart"/>
      <w:r>
        <w:t>Web</w:t>
      </w:r>
      <w:proofErr w:type="spellEnd"/>
      <w:r>
        <w:t>-сервисов, позволяющих организовать взаимодействие и обмен данными с внешними информационными системами и центрами данных, в частности с IRIS. По запросам исследователей можно организовать выборку и копирование инструментальных данных, комбинированно по сети ДВО РАН и глобальной сети наблюдений IRIS. Фактически создан инструментарий для формирования виртуальных сетей наблюдений, которые в зависимости от задач могут состоять из большого числа станций разной ведомственной принадлежности и располагаться в разных географических точках.</w:t>
      </w:r>
    </w:p>
    <w:p w:rsidR="00DF2BB3" w:rsidRDefault="00DF2BB3" w:rsidP="00DF2BB3">
      <w:r>
        <w:t xml:space="preserve">Не менее важной является созданная совместно с </w:t>
      </w:r>
      <w:proofErr w:type="spellStart"/>
      <w:r>
        <w:t>ИВиС</w:t>
      </w:r>
      <w:proofErr w:type="spellEnd"/>
      <w:r>
        <w:t xml:space="preserve"> ДВО РАН и ИКИ РАН подсистема, связанная с задачами мониторинга вулканической активности на Камчатке и Курилах. Используя модель </w:t>
      </w:r>
      <w:proofErr w:type="spellStart"/>
      <w:r>
        <w:t>PuffUAF</w:t>
      </w:r>
      <w:proofErr w:type="spellEnd"/>
      <w:r>
        <w:t xml:space="preserve">, метеоданные NOAA и разработанные программные средства в составе АИС “Сигнал”, можно выполнять моделирование траектории движения пепловых облаков. Полученные результаты в формате </w:t>
      </w:r>
      <w:proofErr w:type="spellStart"/>
      <w:r>
        <w:t>GeoJSON</w:t>
      </w:r>
      <w:proofErr w:type="spellEnd"/>
      <w:r>
        <w:t xml:space="preserve"> поставляются в информационную систему </w:t>
      </w:r>
      <w:r>
        <w:lastRenderedPageBreak/>
        <w:t>“Мониторинг активности вулканов Камчатки и Курил” (</w:t>
      </w:r>
      <w:proofErr w:type="spellStart"/>
      <w:r>
        <w:t>VolSatView</w:t>
      </w:r>
      <w:proofErr w:type="spellEnd"/>
      <w:r>
        <w:t>) для совместного анализа с данными других видов наблюдений, в частности, дистанционного зондирования Земли.</w:t>
      </w:r>
    </w:p>
    <w:p w:rsidR="00DF2BB3" w:rsidRDefault="00DF2BB3" w:rsidP="00DF2BB3">
      <w:r>
        <w:t>Разработанные программные алгоритмы и созданная на их основе АИС предоставляют возможности для решения большинства задач по организации работы сетей наблюдений и доступа к архивам инструментальных данных. Предложенная архитектура позволяет при необходимости включать в состав платформы дополнительные компоненты для специализированной обработки отдельных видов научной информации.</w:t>
      </w:r>
    </w:p>
    <w:p w:rsidR="00DF2BB3" w:rsidRDefault="00DF2BB3" w:rsidP="00DF2BB3">
      <w:r>
        <w:t xml:space="preserve">Полученные результаты легли также в основу программных средств, разрабатываемых в рамках международного проекта «Изучение современных геодинамических процессов в </w:t>
      </w:r>
      <w:proofErr w:type="spellStart"/>
      <w:r>
        <w:t>северозападной</w:t>
      </w:r>
      <w:proofErr w:type="spellEnd"/>
      <w:r>
        <w:t xml:space="preserve"> </w:t>
      </w:r>
      <w:proofErr w:type="spellStart"/>
      <w:r>
        <w:t>Пацифике</w:t>
      </w:r>
      <w:proofErr w:type="spellEnd"/>
      <w:r>
        <w:t xml:space="preserve"> и </w:t>
      </w:r>
      <w:proofErr w:type="spellStart"/>
      <w:r>
        <w:t>северовосточной</w:t>
      </w:r>
      <w:proofErr w:type="spellEnd"/>
      <w:r>
        <w:t xml:space="preserve"> Азии и их отклика в литосфере и атмосфере на основе GPS/ГЛOHACC наблюдений», выполняемом совместно Дальневосточным федеральным университетом и Институтом сейсмологии и вулканологии, </w:t>
      </w:r>
      <w:proofErr w:type="spellStart"/>
      <w:r>
        <w:t>Хоккайдского</w:t>
      </w:r>
      <w:proofErr w:type="spellEnd"/>
      <w:r>
        <w:t xml:space="preserve"> университета, г. Саппоро, Япония при участии специалистов Дальневосточного и Сибирского отделений РАН.</w:t>
      </w:r>
    </w:p>
    <w:p w:rsidR="00BB6332" w:rsidRDefault="00DF2BB3" w:rsidP="00DF2BB3">
      <w:r>
        <w:t xml:space="preserve">Работа выполняется при поддержке РФФИ (грант №15-37-20269 </w:t>
      </w:r>
      <w:proofErr w:type="spellStart"/>
      <w:r>
        <w:t>мол_а_вед</w:t>
      </w:r>
      <w:proofErr w:type="spellEnd"/>
      <w:r>
        <w:t>), Программы фундаментальных исследований ДВО РАН «Дальний Восток» и Дальневосточного федерального университета (проект №14-08-01-05_m).</w:t>
      </w:r>
      <w:bookmarkStart w:id="0" w:name="_GoBack"/>
      <w:bookmarkEnd w:id="0"/>
    </w:p>
    <w:sectPr w:rsidR="00BB63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BB3"/>
    <w:rsid w:val="00BB6332"/>
    <w:rsid w:val="00DF2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6DD98B-4F19-44F2-B355-5097113A6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692</Words>
  <Characters>3950</Characters>
  <Application>Microsoft Office Word</Application>
  <DocSecurity>0</DocSecurity>
  <Lines>32</Lines>
  <Paragraphs>9</Paragraphs>
  <ScaleCrop>false</ScaleCrop>
  <Company/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Patuk</dc:creator>
  <cp:keywords/>
  <dc:description/>
  <cp:lastModifiedBy>Mike Patuk</cp:lastModifiedBy>
  <cp:revision>1</cp:revision>
  <dcterms:created xsi:type="dcterms:W3CDTF">2025-12-01T02:33:00Z</dcterms:created>
  <dcterms:modified xsi:type="dcterms:W3CDTF">2025-12-01T02:34:00Z</dcterms:modified>
</cp:coreProperties>
</file>