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087A78" w:rsidRPr="00087A78" w:rsidRDefault="00087A78" w:rsidP="00087A78">
      <w:pPr>
        <w:spacing w:before="100" w:beforeAutospacing="1" w:after="100" w:afterAutospacing="1" w:line="240" w:lineRule="auto"/>
        <w:outlineLvl w:val="0"/>
        <w:rPr>
          <w:rFonts w:ascii="Times New Roman" w:eastAsia="Times New Roman" w:hAnsi="Times New Roman" w:cs="Times New Roman"/>
          <w:b/>
          <w:bCs/>
          <w:kern w:val="36"/>
          <w:sz w:val="48"/>
          <w:szCs w:val="48"/>
          <w:lang w:eastAsia="ru-RU"/>
        </w:rPr>
      </w:pPr>
      <w:r w:rsidRPr="00087A78">
        <w:rPr>
          <w:rFonts w:ascii="Times New Roman" w:eastAsia="Times New Roman" w:hAnsi="Times New Roman" w:cs="Times New Roman"/>
          <w:b/>
          <w:bCs/>
          <w:kern w:val="36"/>
          <w:sz w:val="48"/>
          <w:szCs w:val="48"/>
          <w:lang w:eastAsia="ru-RU"/>
        </w:rPr>
        <w:t>Материалы 17-й Всероссийской открытой конференции «Современные проблемы дистанционного зондирования Земли из космоса», Москва, ИКИ РАН, 2019 год</w:t>
      </w:r>
    </w:p>
    <w:p w:rsidR="00087A78" w:rsidRPr="00087A78" w:rsidRDefault="00087A78" w:rsidP="00087A78">
      <w:pPr>
        <w:spacing w:before="100" w:beforeAutospacing="1" w:after="100" w:afterAutospacing="1" w:line="240" w:lineRule="auto"/>
        <w:outlineLvl w:val="1"/>
        <w:rPr>
          <w:rFonts w:ascii="Times New Roman" w:eastAsia="Times New Roman" w:hAnsi="Times New Roman" w:cs="Times New Roman"/>
          <w:b/>
          <w:bCs/>
          <w:sz w:val="36"/>
          <w:szCs w:val="36"/>
          <w:lang w:eastAsia="ru-RU"/>
        </w:rPr>
      </w:pPr>
      <w:r w:rsidRPr="00087A78">
        <w:rPr>
          <w:rFonts w:ascii="Times New Roman" w:eastAsia="Times New Roman" w:hAnsi="Times New Roman" w:cs="Times New Roman"/>
          <w:b/>
          <w:bCs/>
          <w:sz w:val="36"/>
          <w:szCs w:val="36"/>
          <w:lang w:eastAsia="ru-RU"/>
        </w:rPr>
        <w:t>(</w:t>
      </w:r>
      <w:hyperlink r:id="rId5" w:history="1">
        <w:r w:rsidRPr="00087A78">
          <w:rPr>
            <w:rFonts w:ascii="Times New Roman" w:eastAsia="Times New Roman" w:hAnsi="Times New Roman" w:cs="Times New Roman"/>
            <w:b/>
            <w:bCs/>
            <w:color w:val="0000FF"/>
            <w:sz w:val="36"/>
            <w:szCs w:val="36"/>
            <w:u w:val="single"/>
            <w:lang w:eastAsia="ru-RU"/>
          </w:rPr>
          <w:t>http://conf.rse.geosmis.ru</w:t>
        </w:r>
      </w:hyperlink>
      <w:r w:rsidRPr="00087A78">
        <w:rPr>
          <w:rFonts w:ascii="Times New Roman" w:eastAsia="Times New Roman" w:hAnsi="Times New Roman" w:cs="Times New Roman"/>
          <w:b/>
          <w:bCs/>
          <w:sz w:val="36"/>
          <w:szCs w:val="36"/>
          <w:lang w:eastAsia="ru-RU"/>
        </w:rPr>
        <w:t>)</w:t>
      </w:r>
    </w:p>
    <w:p w:rsidR="00087A78" w:rsidRPr="00087A78" w:rsidRDefault="00087A78" w:rsidP="00087A78">
      <w:pPr>
        <w:spacing w:before="100" w:beforeAutospacing="1" w:after="100" w:afterAutospacing="1" w:line="240" w:lineRule="auto"/>
        <w:outlineLvl w:val="0"/>
        <w:rPr>
          <w:rFonts w:ascii="Times New Roman" w:eastAsia="Times New Roman" w:hAnsi="Times New Roman" w:cs="Times New Roman"/>
          <w:b/>
          <w:bCs/>
          <w:kern w:val="36"/>
          <w:sz w:val="48"/>
          <w:szCs w:val="48"/>
          <w:lang w:eastAsia="ru-RU"/>
        </w:rPr>
      </w:pPr>
      <w:r w:rsidRPr="00087A78">
        <w:rPr>
          <w:rFonts w:ascii="Times New Roman" w:eastAsia="Times New Roman" w:hAnsi="Times New Roman" w:cs="Times New Roman"/>
          <w:b/>
          <w:bCs/>
          <w:kern w:val="36"/>
          <w:sz w:val="48"/>
          <w:szCs w:val="48"/>
          <w:lang w:eastAsia="ru-RU"/>
        </w:rPr>
        <w:t xml:space="preserve">Геолого-геоморфологические результаты извержения вулкана </w:t>
      </w:r>
      <w:proofErr w:type="spellStart"/>
      <w:r w:rsidRPr="00087A78">
        <w:rPr>
          <w:rFonts w:ascii="Times New Roman" w:eastAsia="Times New Roman" w:hAnsi="Times New Roman" w:cs="Times New Roman"/>
          <w:b/>
          <w:bCs/>
          <w:kern w:val="36"/>
          <w:sz w:val="48"/>
          <w:szCs w:val="48"/>
          <w:lang w:eastAsia="ru-RU"/>
        </w:rPr>
        <w:t>Райкоке</w:t>
      </w:r>
      <w:proofErr w:type="spellEnd"/>
      <w:r w:rsidRPr="00087A78">
        <w:rPr>
          <w:rFonts w:ascii="Times New Roman" w:eastAsia="Times New Roman" w:hAnsi="Times New Roman" w:cs="Times New Roman"/>
          <w:b/>
          <w:bCs/>
          <w:kern w:val="36"/>
          <w:sz w:val="48"/>
          <w:szCs w:val="48"/>
          <w:lang w:eastAsia="ru-RU"/>
        </w:rPr>
        <w:t xml:space="preserve"> (Курильские острова) по спутниковым данным</w:t>
      </w:r>
    </w:p>
    <w:p w:rsidR="00087A78" w:rsidRPr="00087A78" w:rsidRDefault="00087A78" w:rsidP="00087A78">
      <w:pPr>
        <w:spacing w:after="0" w:line="240" w:lineRule="auto"/>
        <w:rPr>
          <w:rFonts w:ascii="Times New Roman" w:eastAsia="Times New Roman" w:hAnsi="Times New Roman" w:cs="Times New Roman"/>
          <w:sz w:val="24"/>
          <w:szCs w:val="24"/>
          <w:lang w:eastAsia="ru-RU"/>
        </w:rPr>
      </w:pPr>
      <w:r w:rsidRPr="00087A78">
        <w:rPr>
          <w:rFonts w:ascii="Times New Roman" w:eastAsia="Times New Roman" w:hAnsi="Times New Roman" w:cs="Times New Roman"/>
          <w:sz w:val="24"/>
          <w:szCs w:val="24"/>
          <w:lang w:eastAsia="ru-RU"/>
        </w:rPr>
        <w:t xml:space="preserve">Мельников Д.В. (1), </w:t>
      </w:r>
      <w:proofErr w:type="spellStart"/>
      <w:r w:rsidRPr="00087A78">
        <w:rPr>
          <w:rFonts w:ascii="Times New Roman" w:eastAsia="Times New Roman" w:hAnsi="Times New Roman" w:cs="Times New Roman"/>
          <w:sz w:val="24"/>
          <w:szCs w:val="24"/>
          <w:lang w:eastAsia="ru-RU"/>
        </w:rPr>
        <w:t>Гирина</w:t>
      </w:r>
      <w:proofErr w:type="spellEnd"/>
      <w:r w:rsidRPr="00087A78">
        <w:rPr>
          <w:rFonts w:ascii="Times New Roman" w:eastAsia="Times New Roman" w:hAnsi="Times New Roman" w:cs="Times New Roman"/>
          <w:sz w:val="24"/>
          <w:szCs w:val="24"/>
          <w:lang w:eastAsia="ru-RU"/>
        </w:rPr>
        <w:t xml:space="preserve"> О.А. (1), Маневич А.Г. (1), </w:t>
      </w:r>
      <w:proofErr w:type="spellStart"/>
      <w:r w:rsidRPr="00087A78">
        <w:rPr>
          <w:rFonts w:ascii="Times New Roman" w:eastAsia="Times New Roman" w:hAnsi="Times New Roman" w:cs="Times New Roman"/>
          <w:sz w:val="24"/>
          <w:szCs w:val="24"/>
          <w:lang w:eastAsia="ru-RU"/>
        </w:rPr>
        <w:t>Лупян</w:t>
      </w:r>
      <w:proofErr w:type="spellEnd"/>
      <w:r w:rsidRPr="00087A78">
        <w:rPr>
          <w:rFonts w:ascii="Times New Roman" w:eastAsia="Times New Roman" w:hAnsi="Times New Roman" w:cs="Times New Roman"/>
          <w:sz w:val="24"/>
          <w:szCs w:val="24"/>
          <w:lang w:eastAsia="ru-RU"/>
        </w:rPr>
        <w:t xml:space="preserve"> Е.А. (2)</w:t>
      </w:r>
    </w:p>
    <w:p w:rsidR="00087A78" w:rsidRPr="00087A78" w:rsidRDefault="00087A78" w:rsidP="00087A78">
      <w:pPr>
        <w:spacing w:after="0" w:line="240" w:lineRule="auto"/>
        <w:rPr>
          <w:rFonts w:ascii="Times New Roman" w:eastAsia="Times New Roman" w:hAnsi="Times New Roman" w:cs="Times New Roman"/>
          <w:sz w:val="24"/>
          <w:szCs w:val="24"/>
          <w:lang w:eastAsia="ru-RU"/>
        </w:rPr>
      </w:pPr>
      <w:r w:rsidRPr="00087A78">
        <w:rPr>
          <w:rFonts w:ascii="Times New Roman" w:eastAsia="Times New Roman" w:hAnsi="Times New Roman" w:cs="Times New Roman"/>
          <w:sz w:val="24"/>
          <w:szCs w:val="24"/>
          <w:lang w:eastAsia="ru-RU"/>
        </w:rPr>
        <w:t>(1) Институт вулканологии и сейсмологии ДВО РАН, Петропавловск-Камчатский, Россия</w:t>
      </w:r>
      <w:r w:rsidRPr="00087A78">
        <w:rPr>
          <w:rFonts w:ascii="Times New Roman" w:eastAsia="Times New Roman" w:hAnsi="Times New Roman" w:cs="Times New Roman"/>
          <w:sz w:val="24"/>
          <w:szCs w:val="24"/>
          <w:lang w:eastAsia="ru-RU"/>
        </w:rPr>
        <w:br/>
        <w:t>(2) Институт космических исследований РАН, Москва, Россия</w:t>
      </w:r>
    </w:p>
    <w:p w:rsidR="00087A78" w:rsidRPr="00087A78" w:rsidRDefault="00087A78" w:rsidP="00087A78">
      <w:pPr>
        <w:spacing w:after="0" w:line="240" w:lineRule="auto"/>
        <w:rPr>
          <w:rFonts w:ascii="Times New Roman" w:eastAsia="Times New Roman" w:hAnsi="Times New Roman" w:cs="Times New Roman"/>
          <w:sz w:val="24"/>
          <w:szCs w:val="24"/>
          <w:lang w:eastAsia="ru-RU"/>
        </w:rPr>
      </w:pPr>
      <w:r w:rsidRPr="00087A78">
        <w:rPr>
          <w:rFonts w:ascii="Times New Roman" w:eastAsia="Times New Roman" w:hAnsi="Times New Roman" w:cs="Times New Roman"/>
          <w:sz w:val="24"/>
          <w:szCs w:val="24"/>
          <w:lang w:eastAsia="ru-RU"/>
        </w:rPr>
        <w:t xml:space="preserve">Стратовулкан </w:t>
      </w:r>
      <w:proofErr w:type="spellStart"/>
      <w:r w:rsidRPr="00087A78">
        <w:rPr>
          <w:rFonts w:ascii="Times New Roman" w:eastAsia="Times New Roman" w:hAnsi="Times New Roman" w:cs="Times New Roman"/>
          <w:sz w:val="24"/>
          <w:szCs w:val="24"/>
          <w:lang w:eastAsia="ru-RU"/>
        </w:rPr>
        <w:t>Райкоке</w:t>
      </w:r>
      <w:proofErr w:type="spellEnd"/>
      <w:r w:rsidRPr="00087A78">
        <w:rPr>
          <w:rFonts w:ascii="Times New Roman" w:eastAsia="Times New Roman" w:hAnsi="Times New Roman" w:cs="Times New Roman"/>
          <w:sz w:val="24"/>
          <w:szCs w:val="24"/>
          <w:lang w:eastAsia="ru-RU"/>
        </w:rPr>
        <w:t xml:space="preserve"> расположен в северной части Центральных Курил. Размер вулкана 2×2.5 км, высота над уровнем моря 551 м. На вершине вулкана имеется кратер диаметром 700 м и глубиной до 200 м (</w:t>
      </w:r>
      <w:proofErr w:type="spellStart"/>
      <w:r w:rsidRPr="00087A78">
        <w:rPr>
          <w:rFonts w:ascii="Times New Roman" w:eastAsia="Times New Roman" w:hAnsi="Times New Roman" w:cs="Times New Roman"/>
          <w:sz w:val="24"/>
          <w:szCs w:val="24"/>
          <w:lang w:eastAsia="ru-RU"/>
        </w:rPr>
        <w:t>Gorshkov</w:t>
      </w:r>
      <w:proofErr w:type="spellEnd"/>
      <w:r w:rsidRPr="00087A78">
        <w:rPr>
          <w:rFonts w:ascii="Times New Roman" w:eastAsia="Times New Roman" w:hAnsi="Times New Roman" w:cs="Times New Roman"/>
          <w:sz w:val="24"/>
          <w:szCs w:val="24"/>
          <w:lang w:eastAsia="ru-RU"/>
        </w:rPr>
        <w:t xml:space="preserve">, 1958, 1970). До 2019 г. известны только два сильных извержения </w:t>
      </w:r>
      <w:proofErr w:type="spellStart"/>
      <w:r w:rsidRPr="00087A78">
        <w:rPr>
          <w:rFonts w:ascii="Times New Roman" w:eastAsia="Times New Roman" w:hAnsi="Times New Roman" w:cs="Times New Roman"/>
          <w:sz w:val="24"/>
          <w:szCs w:val="24"/>
          <w:lang w:eastAsia="ru-RU"/>
        </w:rPr>
        <w:t>Райкоке</w:t>
      </w:r>
      <w:proofErr w:type="spellEnd"/>
      <w:r w:rsidRPr="00087A78">
        <w:rPr>
          <w:rFonts w:ascii="Times New Roman" w:eastAsia="Times New Roman" w:hAnsi="Times New Roman" w:cs="Times New Roman"/>
          <w:sz w:val="24"/>
          <w:szCs w:val="24"/>
          <w:lang w:eastAsia="ru-RU"/>
        </w:rPr>
        <w:t xml:space="preserve"> ― в 1778 г. и 15 февраля 1924 г. Для вулкана характерны внезапные пароксизмальные извержения и длительные периоды покоя. На </w:t>
      </w:r>
      <w:proofErr w:type="spellStart"/>
      <w:r w:rsidRPr="00087A78">
        <w:rPr>
          <w:rFonts w:ascii="Times New Roman" w:eastAsia="Times New Roman" w:hAnsi="Times New Roman" w:cs="Times New Roman"/>
          <w:sz w:val="24"/>
          <w:szCs w:val="24"/>
          <w:lang w:eastAsia="ru-RU"/>
        </w:rPr>
        <w:t>Райкоке</w:t>
      </w:r>
      <w:proofErr w:type="spellEnd"/>
      <w:r w:rsidRPr="00087A78">
        <w:rPr>
          <w:rFonts w:ascii="Times New Roman" w:eastAsia="Times New Roman" w:hAnsi="Times New Roman" w:cs="Times New Roman"/>
          <w:sz w:val="24"/>
          <w:szCs w:val="24"/>
          <w:lang w:eastAsia="ru-RU"/>
        </w:rPr>
        <w:t xml:space="preserve"> отсутствует геофизическая сеть наблюдений. Регулярная информация о состоянии вулкана поступает только по данным спутникового мониторинга. В Институте вулканологии и сейсмологии ДВО РАН для этого используется информационная система «Дистанционный мониторинг активности вулканов Камчатки и Курил» </w:t>
      </w:r>
      <w:proofErr w:type="spellStart"/>
      <w:r w:rsidRPr="00087A78">
        <w:rPr>
          <w:rFonts w:ascii="Times New Roman" w:eastAsia="Times New Roman" w:hAnsi="Times New Roman" w:cs="Times New Roman"/>
          <w:sz w:val="24"/>
          <w:szCs w:val="24"/>
          <w:lang w:eastAsia="ru-RU"/>
        </w:rPr>
        <w:t>VolSatView</w:t>
      </w:r>
      <w:proofErr w:type="spellEnd"/>
      <w:r w:rsidRPr="00087A78">
        <w:rPr>
          <w:rFonts w:ascii="Times New Roman" w:eastAsia="Times New Roman" w:hAnsi="Times New Roman" w:cs="Times New Roman"/>
          <w:sz w:val="24"/>
          <w:szCs w:val="24"/>
          <w:lang w:eastAsia="ru-RU"/>
        </w:rPr>
        <w:t xml:space="preserve"> (</w:t>
      </w:r>
      <w:proofErr w:type="spellStart"/>
      <w:r w:rsidRPr="00087A78">
        <w:rPr>
          <w:rFonts w:ascii="Times New Roman" w:eastAsia="Times New Roman" w:hAnsi="Times New Roman" w:cs="Times New Roman"/>
          <w:sz w:val="24"/>
          <w:szCs w:val="24"/>
          <w:lang w:eastAsia="ru-RU"/>
        </w:rPr>
        <w:t>Gordeev</w:t>
      </w:r>
      <w:proofErr w:type="spellEnd"/>
      <w:r w:rsidRPr="00087A78">
        <w:rPr>
          <w:rFonts w:ascii="Times New Roman" w:eastAsia="Times New Roman" w:hAnsi="Times New Roman" w:cs="Times New Roman"/>
          <w:sz w:val="24"/>
          <w:szCs w:val="24"/>
          <w:lang w:eastAsia="ru-RU"/>
        </w:rPr>
        <w:t xml:space="preserve"> </w:t>
      </w:r>
      <w:proofErr w:type="spellStart"/>
      <w:r w:rsidRPr="00087A78">
        <w:rPr>
          <w:rFonts w:ascii="Times New Roman" w:eastAsia="Times New Roman" w:hAnsi="Times New Roman" w:cs="Times New Roman"/>
          <w:sz w:val="24"/>
          <w:szCs w:val="24"/>
          <w:lang w:eastAsia="ru-RU"/>
        </w:rPr>
        <w:t>et</w:t>
      </w:r>
      <w:proofErr w:type="spellEnd"/>
      <w:r w:rsidRPr="00087A78">
        <w:rPr>
          <w:rFonts w:ascii="Times New Roman" w:eastAsia="Times New Roman" w:hAnsi="Times New Roman" w:cs="Times New Roman"/>
          <w:sz w:val="24"/>
          <w:szCs w:val="24"/>
          <w:lang w:eastAsia="ru-RU"/>
        </w:rPr>
        <w:t xml:space="preserve"> </w:t>
      </w:r>
      <w:proofErr w:type="spellStart"/>
      <w:r w:rsidRPr="00087A78">
        <w:rPr>
          <w:rFonts w:ascii="Times New Roman" w:eastAsia="Times New Roman" w:hAnsi="Times New Roman" w:cs="Times New Roman"/>
          <w:sz w:val="24"/>
          <w:szCs w:val="24"/>
          <w:lang w:eastAsia="ru-RU"/>
        </w:rPr>
        <w:t>al</w:t>
      </w:r>
      <w:proofErr w:type="spellEnd"/>
      <w:r w:rsidRPr="00087A78">
        <w:rPr>
          <w:rFonts w:ascii="Times New Roman" w:eastAsia="Times New Roman" w:hAnsi="Times New Roman" w:cs="Times New Roman"/>
          <w:sz w:val="24"/>
          <w:szCs w:val="24"/>
          <w:lang w:eastAsia="ru-RU"/>
        </w:rPr>
        <w:t xml:space="preserve">., 2016). Новое эксплозивное извержение вулкана </w:t>
      </w:r>
      <w:proofErr w:type="spellStart"/>
      <w:r w:rsidRPr="00087A78">
        <w:rPr>
          <w:rFonts w:ascii="Times New Roman" w:eastAsia="Times New Roman" w:hAnsi="Times New Roman" w:cs="Times New Roman"/>
          <w:sz w:val="24"/>
          <w:szCs w:val="24"/>
          <w:lang w:eastAsia="ru-RU"/>
        </w:rPr>
        <w:t>Райкоке</w:t>
      </w:r>
      <w:proofErr w:type="spellEnd"/>
      <w:r w:rsidRPr="00087A78">
        <w:rPr>
          <w:rFonts w:ascii="Times New Roman" w:eastAsia="Times New Roman" w:hAnsi="Times New Roman" w:cs="Times New Roman"/>
          <w:sz w:val="24"/>
          <w:szCs w:val="24"/>
          <w:lang w:eastAsia="ru-RU"/>
        </w:rPr>
        <w:t xml:space="preserve"> произошло 21 июня 2019 г. в 18:05 UTC и было зафиксировано по данным геостационарного спутника Himawari-8. Извержение началось серией из семи следующих друг за другом крупных </w:t>
      </w:r>
      <w:proofErr w:type="spellStart"/>
      <w:r w:rsidRPr="00087A78">
        <w:rPr>
          <w:rFonts w:ascii="Times New Roman" w:eastAsia="Times New Roman" w:hAnsi="Times New Roman" w:cs="Times New Roman"/>
          <w:sz w:val="24"/>
          <w:szCs w:val="24"/>
          <w:lang w:eastAsia="ru-RU"/>
        </w:rPr>
        <w:t>эксплозий</w:t>
      </w:r>
      <w:proofErr w:type="spellEnd"/>
      <w:r w:rsidRPr="00087A78">
        <w:rPr>
          <w:rFonts w:ascii="Times New Roman" w:eastAsia="Times New Roman" w:hAnsi="Times New Roman" w:cs="Times New Roman"/>
          <w:sz w:val="24"/>
          <w:szCs w:val="24"/>
          <w:lang w:eastAsia="ru-RU"/>
        </w:rPr>
        <w:t xml:space="preserve">, поднявших пепел до 10–13 км над уровнем моря (н.у.м.), затем в течение примерно 3,5 ч происходило непрерывное истечение пепла из кратера вулкана, сформировавшее мощную эруптивную тучу, двигавшуюся на северо-восток от вулкана. Пароксизмальная фаза извержения </w:t>
      </w:r>
      <w:proofErr w:type="spellStart"/>
      <w:r w:rsidRPr="00087A78">
        <w:rPr>
          <w:rFonts w:ascii="Times New Roman" w:eastAsia="Times New Roman" w:hAnsi="Times New Roman" w:cs="Times New Roman"/>
          <w:sz w:val="24"/>
          <w:szCs w:val="24"/>
          <w:lang w:eastAsia="ru-RU"/>
        </w:rPr>
        <w:t>Райкоке</w:t>
      </w:r>
      <w:proofErr w:type="spellEnd"/>
      <w:r w:rsidRPr="00087A78">
        <w:rPr>
          <w:rFonts w:ascii="Times New Roman" w:eastAsia="Times New Roman" w:hAnsi="Times New Roman" w:cs="Times New Roman"/>
          <w:sz w:val="24"/>
          <w:szCs w:val="24"/>
          <w:lang w:eastAsia="ru-RU"/>
        </w:rPr>
        <w:t xml:space="preserve"> продолжалась около 15 ч (</w:t>
      </w:r>
      <w:proofErr w:type="spellStart"/>
      <w:r w:rsidRPr="00087A78">
        <w:rPr>
          <w:rFonts w:ascii="Times New Roman" w:eastAsia="Times New Roman" w:hAnsi="Times New Roman" w:cs="Times New Roman"/>
          <w:sz w:val="24"/>
          <w:szCs w:val="24"/>
          <w:lang w:eastAsia="ru-RU"/>
        </w:rPr>
        <w:t>Гирина</w:t>
      </w:r>
      <w:proofErr w:type="spellEnd"/>
      <w:r w:rsidRPr="00087A78">
        <w:rPr>
          <w:rFonts w:ascii="Times New Roman" w:eastAsia="Times New Roman" w:hAnsi="Times New Roman" w:cs="Times New Roman"/>
          <w:sz w:val="24"/>
          <w:szCs w:val="24"/>
          <w:lang w:eastAsia="ru-RU"/>
        </w:rPr>
        <w:t xml:space="preserve"> и др., 2019).</w:t>
      </w:r>
      <w:r w:rsidRPr="00087A78">
        <w:rPr>
          <w:rFonts w:ascii="Times New Roman" w:eastAsia="Times New Roman" w:hAnsi="Times New Roman" w:cs="Times New Roman"/>
          <w:sz w:val="24"/>
          <w:szCs w:val="24"/>
          <w:lang w:eastAsia="ru-RU"/>
        </w:rPr>
        <w:br/>
        <w:t xml:space="preserve">Высота подъема эруптивного облака и масса пепла в нем определялись по снимкам </w:t>
      </w:r>
      <w:proofErr w:type="spellStart"/>
      <w:r w:rsidRPr="00087A78">
        <w:rPr>
          <w:rFonts w:ascii="Times New Roman" w:eastAsia="Times New Roman" w:hAnsi="Times New Roman" w:cs="Times New Roman"/>
          <w:sz w:val="24"/>
          <w:szCs w:val="24"/>
          <w:lang w:eastAsia="ru-RU"/>
        </w:rPr>
        <w:t>мультиспектрометра</w:t>
      </w:r>
      <w:proofErr w:type="spellEnd"/>
      <w:r w:rsidRPr="00087A78">
        <w:rPr>
          <w:rFonts w:ascii="Times New Roman" w:eastAsia="Times New Roman" w:hAnsi="Times New Roman" w:cs="Times New Roman"/>
          <w:sz w:val="24"/>
          <w:szCs w:val="24"/>
          <w:lang w:eastAsia="ru-RU"/>
        </w:rPr>
        <w:t xml:space="preserve"> VIIRS со спутников </w:t>
      </w:r>
      <w:proofErr w:type="spellStart"/>
      <w:r w:rsidRPr="00087A78">
        <w:rPr>
          <w:rFonts w:ascii="Times New Roman" w:eastAsia="Times New Roman" w:hAnsi="Times New Roman" w:cs="Times New Roman"/>
          <w:sz w:val="24"/>
          <w:szCs w:val="24"/>
          <w:lang w:eastAsia="ru-RU"/>
        </w:rPr>
        <w:t>Suomi</w:t>
      </w:r>
      <w:proofErr w:type="spellEnd"/>
      <w:r w:rsidRPr="00087A78">
        <w:rPr>
          <w:rFonts w:ascii="Times New Roman" w:eastAsia="Times New Roman" w:hAnsi="Times New Roman" w:cs="Times New Roman"/>
          <w:sz w:val="24"/>
          <w:szCs w:val="24"/>
          <w:lang w:eastAsia="ru-RU"/>
        </w:rPr>
        <w:t xml:space="preserve"> NPP и JPSS-1. Для этого был использован алгоритм JRR-</w:t>
      </w:r>
      <w:proofErr w:type="spellStart"/>
      <w:r w:rsidRPr="00087A78">
        <w:rPr>
          <w:rFonts w:ascii="Times New Roman" w:eastAsia="Times New Roman" w:hAnsi="Times New Roman" w:cs="Times New Roman"/>
          <w:sz w:val="24"/>
          <w:szCs w:val="24"/>
          <w:lang w:eastAsia="ru-RU"/>
        </w:rPr>
        <w:t>VolcanicAsh</w:t>
      </w:r>
      <w:proofErr w:type="spellEnd"/>
      <w:r w:rsidRPr="00087A78">
        <w:rPr>
          <w:rFonts w:ascii="Times New Roman" w:eastAsia="Times New Roman" w:hAnsi="Times New Roman" w:cs="Times New Roman"/>
          <w:sz w:val="24"/>
          <w:szCs w:val="24"/>
          <w:lang w:eastAsia="ru-RU"/>
        </w:rPr>
        <w:t xml:space="preserve"> (</w:t>
      </w:r>
      <w:proofErr w:type="spellStart"/>
      <w:r w:rsidRPr="00087A78">
        <w:rPr>
          <w:rFonts w:ascii="Times New Roman" w:eastAsia="Times New Roman" w:hAnsi="Times New Roman" w:cs="Times New Roman"/>
          <w:sz w:val="24"/>
          <w:szCs w:val="24"/>
          <w:lang w:eastAsia="ru-RU"/>
        </w:rPr>
        <w:t>Pavolonis</w:t>
      </w:r>
      <w:proofErr w:type="spellEnd"/>
      <w:r w:rsidRPr="00087A78">
        <w:rPr>
          <w:rFonts w:ascii="Times New Roman" w:eastAsia="Times New Roman" w:hAnsi="Times New Roman" w:cs="Times New Roman"/>
          <w:sz w:val="24"/>
          <w:szCs w:val="24"/>
          <w:lang w:eastAsia="ru-RU"/>
        </w:rPr>
        <w:t>, 2017). Согласно полученным результатам, максимальная высота пеплового облака составила 13.3 км н.у.м., минимальный уровень массы пепла - 4-5,5 млн. т. По данным мультиспектральных сенсоров OMPS, TROPOMI, OMI, AIRS, масса вулканогенного диоксида серы (SO2) оценена как 2 млн. т. Аэрозольные облака, содержащие диоксид серы, наблюдались в атмосфере на протяжении 10 суток. Следы вулканических газов отмечены на значительных расстояниях от вулкана: 3100 км (Новосибирские острова), 3500 км (оз. Байкал), около 5500–6000 км (северо-запад Канады) (</w:t>
      </w:r>
      <w:proofErr w:type="spellStart"/>
      <w:r w:rsidRPr="00087A78">
        <w:rPr>
          <w:rFonts w:ascii="Times New Roman" w:eastAsia="Times New Roman" w:hAnsi="Times New Roman" w:cs="Times New Roman"/>
          <w:sz w:val="24"/>
          <w:szCs w:val="24"/>
          <w:lang w:eastAsia="ru-RU"/>
        </w:rPr>
        <w:t>Гирина</w:t>
      </w:r>
      <w:proofErr w:type="spellEnd"/>
      <w:r w:rsidRPr="00087A78">
        <w:rPr>
          <w:rFonts w:ascii="Times New Roman" w:eastAsia="Times New Roman" w:hAnsi="Times New Roman" w:cs="Times New Roman"/>
          <w:sz w:val="24"/>
          <w:szCs w:val="24"/>
          <w:lang w:eastAsia="ru-RU"/>
        </w:rPr>
        <w:t xml:space="preserve"> и др., 2019).</w:t>
      </w:r>
      <w:r w:rsidRPr="00087A78">
        <w:rPr>
          <w:rFonts w:ascii="Times New Roman" w:eastAsia="Times New Roman" w:hAnsi="Times New Roman" w:cs="Times New Roman"/>
          <w:sz w:val="24"/>
          <w:szCs w:val="24"/>
          <w:lang w:eastAsia="ru-RU"/>
        </w:rPr>
        <w:br/>
        <w:t xml:space="preserve">В результате извержения склоны вулкана были покрыты мощным слоем пирокластических отложений, береговая линия значительно изменилась. Согласно данным по спутнику Sentinel-2, до извержения площадь постройки вулкана </w:t>
      </w:r>
      <w:proofErr w:type="spellStart"/>
      <w:r w:rsidRPr="00087A78">
        <w:rPr>
          <w:rFonts w:ascii="Times New Roman" w:eastAsia="Times New Roman" w:hAnsi="Times New Roman" w:cs="Times New Roman"/>
          <w:sz w:val="24"/>
          <w:szCs w:val="24"/>
          <w:lang w:eastAsia="ru-RU"/>
        </w:rPr>
        <w:t>Райкоке</w:t>
      </w:r>
      <w:proofErr w:type="spellEnd"/>
      <w:r w:rsidRPr="00087A78">
        <w:rPr>
          <w:rFonts w:ascii="Times New Roman" w:eastAsia="Times New Roman" w:hAnsi="Times New Roman" w:cs="Times New Roman"/>
          <w:sz w:val="24"/>
          <w:szCs w:val="24"/>
          <w:lang w:eastAsia="ru-RU"/>
        </w:rPr>
        <w:t xml:space="preserve"> составляла 5,5 км2, после извержения - 6,3 км2; площадь кратера, измеренная по кромке, после извержения увеличилась с 0,6 км2 до 0,7 км2.</w:t>
      </w:r>
      <w:r w:rsidRPr="00087A78">
        <w:rPr>
          <w:rFonts w:ascii="Times New Roman" w:eastAsia="Times New Roman" w:hAnsi="Times New Roman" w:cs="Times New Roman"/>
          <w:sz w:val="24"/>
          <w:szCs w:val="24"/>
          <w:lang w:eastAsia="ru-RU"/>
        </w:rPr>
        <w:br/>
      </w:r>
      <w:r w:rsidRPr="00087A78">
        <w:rPr>
          <w:rFonts w:ascii="Times New Roman" w:eastAsia="Times New Roman" w:hAnsi="Times New Roman" w:cs="Times New Roman"/>
          <w:sz w:val="24"/>
          <w:szCs w:val="24"/>
          <w:lang w:eastAsia="ru-RU"/>
        </w:rPr>
        <w:lastRenderedPageBreak/>
        <w:t>Ещё одним интересным результатом извержения стало появление в кратере вулкана озера. До извержения кратер был заполнен обломочным материалом. На спутниковом снимке Sentinel-2 13 июля 2019 г. в кратере вулкана наблюдается озеро, с поверхности которого поднимались клубы пара. До этой даты не было безоблачных спутниковых снимков, поэтому трудно точно назвать дату появления озера. Площадь озера ~0,12 км2. Озеро наблюдается и на последующих спутниковых снимках за июль-сентябрь 2019 г. До извержения дно кратера вулкана находилось на уровне 120-150 метров над уровнем моря. Вероятно, происхождение озера связано с проникновением морской воды по серии трещин в постройке вулкана. Для подтверждения или опровержения этой версии необходимо проведение дополнительных работ.</w:t>
      </w:r>
      <w:r w:rsidRPr="00087A78">
        <w:rPr>
          <w:rFonts w:ascii="Times New Roman" w:eastAsia="Times New Roman" w:hAnsi="Times New Roman" w:cs="Times New Roman"/>
          <w:sz w:val="24"/>
          <w:szCs w:val="24"/>
          <w:lang w:eastAsia="ru-RU"/>
        </w:rPr>
        <w:br/>
        <w:t>По характеру извержения и объёму изверженных пород это событие по шкале вулканической активности можно отнести к VEI 3-4.</w:t>
      </w:r>
      <w:r w:rsidRPr="00087A78">
        <w:rPr>
          <w:rFonts w:ascii="Times New Roman" w:eastAsia="Times New Roman" w:hAnsi="Times New Roman" w:cs="Times New Roman"/>
          <w:sz w:val="24"/>
          <w:szCs w:val="24"/>
          <w:lang w:eastAsia="ru-RU"/>
        </w:rPr>
        <w:br/>
        <w:t>Работа выполнена при поддержке Российского научного фонда (проект № 16-17-00042) c использованием ресурсов ЦКП «ИКИ-Мониторинг» (</w:t>
      </w:r>
      <w:proofErr w:type="spellStart"/>
      <w:r w:rsidRPr="00087A78">
        <w:rPr>
          <w:rFonts w:ascii="Times New Roman" w:eastAsia="Times New Roman" w:hAnsi="Times New Roman" w:cs="Times New Roman"/>
          <w:sz w:val="24"/>
          <w:szCs w:val="24"/>
          <w:lang w:eastAsia="ru-RU"/>
        </w:rPr>
        <w:t>Лупян</w:t>
      </w:r>
      <w:proofErr w:type="spellEnd"/>
      <w:r w:rsidRPr="00087A78">
        <w:rPr>
          <w:rFonts w:ascii="Times New Roman" w:eastAsia="Times New Roman" w:hAnsi="Times New Roman" w:cs="Times New Roman"/>
          <w:sz w:val="24"/>
          <w:szCs w:val="24"/>
          <w:lang w:eastAsia="ru-RU"/>
        </w:rPr>
        <w:t xml:space="preserve"> и др., 2015, 2019).</w:t>
      </w:r>
    </w:p>
    <w:p w:rsidR="00087A78" w:rsidRPr="00087A78" w:rsidRDefault="00087A78" w:rsidP="00087A78">
      <w:pPr>
        <w:spacing w:after="0" w:line="240" w:lineRule="auto"/>
        <w:rPr>
          <w:rFonts w:ascii="Times New Roman" w:eastAsia="Times New Roman" w:hAnsi="Times New Roman" w:cs="Times New Roman"/>
          <w:sz w:val="24"/>
          <w:szCs w:val="24"/>
          <w:lang w:eastAsia="ru-RU"/>
        </w:rPr>
      </w:pPr>
      <w:r w:rsidRPr="00087A78">
        <w:rPr>
          <w:rFonts w:ascii="Times New Roman" w:eastAsia="Times New Roman" w:hAnsi="Times New Roman" w:cs="Times New Roman"/>
          <w:sz w:val="24"/>
          <w:szCs w:val="24"/>
          <w:lang w:eastAsia="ru-RU"/>
        </w:rPr>
        <w:br/>
        <w:t xml:space="preserve">Ключевые слова: Вулкан, извержение, </w:t>
      </w:r>
      <w:proofErr w:type="spellStart"/>
      <w:r w:rsidRPr="00087A78">
        <w:rPr>
          <w:rFonts w:ascii="Times New Roman" w:eastAsia="Times New Roman" w:hAnsi="Times New Roman" w:cs="Times New Roman"/>
          <w:sz w:val="24"/>
          <w:szCs w:val="24"/>
          <w:lang w:eastAsia="ru-RU"/>
        </w:rPr>
        <w:t>Райкоке</w:t>
      </w:r>
      <w:proofErr w:type="spellEnd"/>
      <w:r w:rsidRPr="00087A78">
        <w:rPr>
          <w:rFonts w:ascii="Times New Roman" w:eastAsia="Times New Roman" w:hAnsi="Times New Roman" w:cs="Times New Roman"/>
          <w:sz w:val="24"/>
          <w:szCs w:val="24"/>
          <w:lang w:eastAsia="ru-RU"/>
        </w:rPr>
        <w:t xml:space="preserve">, Курильские острова, </w:t>
      </w:r>
      <w:proofErr w:type="spellStart"/>
      <w:r w:rsidRPr="00087A78">
        <w:rPr>
          <w:rFonts w:ascii="Times New Roman" w:eastAsia="Times New Roman" w:hAnsi="Times New Roman" w:cs="Times New Roman"/>
          <w:sz w:val="24"/>
          <w:szCs w:val="24"/>
          <w:lang w:eastAsia="ru-RU"/>
        </w:rPr>
        <w:t>VolSatView</w:t>
      </w:r>
      <w:proofErr w:type="spellEnd"/>
      <w:r w:rsidRPr="00087A78">
        <w:rPr>
          <w:rFonts w:ascii="Times New Roman" w:eastAsia="Times New Roman" w:hAnsi="Times New Roman" w:cs="Times New Roman"/>
          <w:sz w:val="24"/>
          <w:szCs w:val="24"/>
          <w:lang w:eastAsia="ru-RU"/>
        </w:rPr>
        <w:t>, Sentinel-2, Himawari-8</w:t>
      </w:r>
    </w:p>
    <w:p w:rsidR="00087A78" w:rsidRPr="00087A78" w:rsidRDefault="00087A78" w:rsidP="00087A78">
      <w:pPr>
        <w:spacing w:after="0" w:line="240" w:lineRule="auto"/>
        <w:rPr>
          <w:rFonts w:ascii="Times New Roman" w:eastAsia="Times New Roman" w:hAnsi="Times New Roman" w:cs="Times New Roman"/>
          <w:sz w:val="24"/>
          <w:szCs w:val="24"/>
          <w:lang w:eastAsia="ru-RU"/>
        </w:rPr>
      </w:pPr>
      <w:r w:rsidRPr="00087A78">
        <w:rPr>
          <w:rFonts w:ascii="Times New Roman" w:eastAsia="Times New Roman" w:hAnsi="Times New Roman" w:cs="Times New Roman"/>
          <w:sz w:val="24"/>
          <w:szCs w:val="24"/>
          <w:lang w:eastAsia="ru-RU"/>
        </w:rPr>
        <w:t>Литература:</w:t>
      </w:r>
    </w:p>
    <w:p w:rsidR="00087A78" w:rsidRPr="00087A78" w:rsidRDefault="00087A78" w:rsidP="00087A78">
      <w:pPr>
        <w:numPr>
          <w:ilvl w:val="0"/>
          <w:numId w:val="1"/>
        </w:num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087A78">
        <w:rPr>
          <w:rFonts w:ascii="Times New Roman" w:eastAsia="Times New Roman" w:hAnsi="Times New Roman" w:cs="Times New Roman"/>
          <w:sz w:val="24"/>
          <w:szCs w:val="24"/>
          <w:lang w:eastAsia="ru-RU"/>
        </w:rPr>
        <w:t>Гирина</w:t>
      </w:r>
      <w:proofErr w:type="spellEnd"/>
      <w:r w:rsidRPr="00087A78">
        <w:rPr>
          <w:rFonts w:ascii="Times New Roman" w:eastAsia="Times New Roman" w:hAnsi="Times New Roman" w:cs="Times New Roman"/>
          <w:sz w:val="24"/>
          <w:szCs w:val="24"/>
          <w:lang w:eastAsia="ru-RU"/>
        </w:rPr>
        <w:t xml:space="preserve"> О.А., </w:t>
      </w:r>
      <w:proofErr w:type="spellStart"/>
      <w:r w:rsidRPr="00087A78">
        <w:rPr>
          <w:rFonts w:ascii="Times New Roman" w:eastAsia="Times New Roman" w:hAnsi="Times New Roman" w:cs="Times New Roman"/>
          <w:sz w:val="24"/>
          <w:szCs w:val="24"/>
          <w:lang w:eastAsia="ru-RU"/>
        </w:rPr>
        <w:t>Лупян</w:t>
      </w:r>
      <w:proofErr w:type="spellEnd"/>
      <w:r w:rsidRPr="00087A78">
        <w:rPr>
          <w:rFonts w:ascii="Times New Roman" w:eastAsia="Times New Roman" w:hAnsi="Times New Roman" w:cs="Times New Roman"/>
          <w:sz w:val="24"/>
          <w:szCs w:val="24"/>
          <w:lang w:eastAsia="ru-RU"/>
        </w:rPr>
        <w:t xml:space="preserve"> Е.А., Уваров И.А., Крамарева Л.С. Извержение вулкана </w:t>
      </w:r>
      <w:proofErr w:type="spellStart"/>
      <w:r w:rsidRPr="00087A78">
        <w:rPr>
          <w:rFonts w:ascii="Times New Roman" w:eastAsia="Times New Roman" w:hAnsi="Times New Roman" w:cs="Times New Roman"/>
          <w:sz w:val="24"/>
          <w:szCs w:val="24"/>
          <w:lang w:eastAsia="ru-RU"/>
        </w:rPr>
        <w:t>Райкоке</w:t>
      </w:r>
      <w:proofErr w:type="spellEnd"/>
      <w:r w:rsidRPr="00087A78">
        <w:rPr>
          <w:rFonts w:ascii="Times New Roman" w:eastAsia="Times New Roman" w:hAnsi="Times New Roman" w:cs="Times New Roman"/>
          <w:sz w:val="24"/>
          <w:szCs w:val="24"/>
          <w:lang w:eastAsia="ru-RU"/>
        </w:rPr>
        <w:t xml:space="preserve"> 21 июня 2019 года // Современные проблемы дистанционного зондирования Земли из космоса. 2019. Т. 16. № 3. С. 303-307. </w:t>
      </w:r>
      <w:proofErr w:type="spellStart"/>
      <w:r w:rsidRPr="00087A78">
        <w:rPr>
          <w:rFonts w:ascii="Times New Roman" w:eastAsia="Times New Roman" w:hAnsi="Times New Roman" w:cs="Times New Roman"/>
          <w:sz w:val="24"/>
          <w:szCs w:val="24"/>
          <w:lang w:eastAsia="ru-RU"/>
        </w:rPr>
        <w:t>doi</w:t>
      </w:r>
      <w:proofErr w:type="spellEnd"/>
      <w:r w:rsidRPr="00087A78">
        <w:rPr>
          <w:rFonts w:ascii="Times New Roman" w:eastAsia="Times New Roman" w:hAnsi="Times New Roman" w:cs="Times New Roman"/>
          <w:sz w:val="24"/>
          <w:szCs w:val="24"/>
          <w:lang w:eastAsia="ru-RU"/>
        </w:rPr>
        <w:t>: 10.21046/2070-7401-2019-16-3-303-307</w:t>
      </w:r>
    </w:p>
    <w:p w:rsidR="00087A78" w:rsidRPr="00087A78" w:rsidRDefault="00087A78" w:rsidP="00087A78">
      <w:pPr>
        <w:numPr>
          <w:ilvl w:val="0"/>
          <w:numId w:val="1"/>
        </w:num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087A78">
        <w:rPr>
          <w:rFonts w:ascii="Times New Roman" w:eastAsia="Times New Roman" w:hAnsi="Times New Roman" w:cs="Times New Roman"/>
          <w:sz w:val="24"/>
          <w:szCs w:val="24"/>
          <w:lang w:eastAsia="ru-RU"/>
        </w:rPr>
        <w:t>Лупян</w:t>
      </w:r>
      <w:proofErr w:type="spellEnd"/>
      <w:r w:rsidRPr="00087A78">
        <w:rPr>
          <w:rFonts w:ascii="Times New Roman" w:eastAsia="Times New Roman" w:hAnsi="Times New Roman" w:cs="Times New Roman"/>
          <w:sz w:val="24"/>
          <w:szCs w:val="24"/>
          <w:lang w:eastAsia="ru-RU"/>
        </w:rPr>
        <w:t xml:space="preserve"> Е.А., Прошин А.А., Бурцев М.А., Балашов И.В., </w:t>
      </w:r>
      <w:proofErr w:type="spellStart"/>
      <w:r w:rsidRPr="00087A78">
        <w:rPr>
          <w:rFonts w:ascii="Times New Roman" w:eastAsia="Times New Roman" w:hAnsi="Times New Roman" w:cs="Times New Roman"/>
          <w:sz w:val="24"/>
          <w:szCs w:val="24"/>
          <w:lang w:eastAsia="ru-RU"/>
        </w:rPr>
        <w:t>Барталев</w:t>
      </w:r>
      <w:proofErr w:type="spellEnd"/>
      <w:r w:rsidRPr="00087A78">
        <w:rPr>
          <w:rFonts w:ascii="Times New Roman" w:eastAsia="Times New Roman" w:hAnsi="Times New Roman" w:cs="Times New Roman"/>
          <w:sz w:val="24"/>
          <w:szCs w:val="24"/>
          <w:lang w:eastAsia="ru-RU"/>
        </w:rPr>
        <w:t xml:space="preserve"> С.А., Ефремов В.Ю., </w:t>
      </w:r>
      <w:proofErr w:type="spellStart"/>
      <w:r w:rsidRPr="00087A78">
        <w:rPr>
          <w:rFonts w:ascii="Times New Roman" w:eastAsia="Times New Roman" w:hAnsi="Times New Roman" w:cs="Times New Roman"/>
          <w:sz w:val="24"/>
          <w:szCs w:val="24"/>
          <w:lang w:eastAsia="ru-RU"/>
        </w:rPr>
        <w:t>Кашницкий</w:t>
      </w:r>
      <w:proofErr w:type="spellEnd"/>
      <w:r w:rsidRPr="00087A78">
        <w:rPr>
          <w:rFonts w:ascii="Times New Roman" w:eastAsia="Times New Roman" w:hAnsi="Times New Roman" w:cs="Times New Roman"/>
          <w:sz w:val="24"/>
          <w:szCs w:val="24"/>
          <w:lang w:eastAsia="ru-RU"/>
        </w:rPr>
        <w:t xml:space="preserve"> А.В., Мазуров А.А., Матвеев А.М., </w:t>
      </w:r>
      <w:proofErr w:type="spellStart"/>
      <w:r w:rsidRPr="00087A78">
        <w:rPr>
          <w:rFonts w:ascii="Times New Roman" w:eastAsia="Times New Roman" w:hAnsi="Times New Roman" w:cs="Times New Roman"/>
          <w:sz w:val="24"/>
          <w:szCs w:val="24"/>
          <w:lang w:eastAsia="ru-RU"/>
        </w:rPr>
        <w:t>Суднева</w:t>
      </w:r>
      <w:proofErr w:type="spellEnd"/>
      <w:r w:rsidRPr="00087A78">
        <w:rPr>
          <w:rFonts w:ascii="Times New Roman" w:eastAsia="Times New Roman" w:hAnsi="Times New Roman" w:cs="Times New Roman"/>
          <w:sz w:val="24"/>
          <w:szCs w:val="24"/>
          <w:lang w:eastAsia="ru-RU"/>
        </w:rPr>
        <w:t xml:space="preserve"> О.А., Сычугов И.Г., </w:t>
      </w:r>
      <w:proofErr w:type="spellStart"/>
      <w:r w:rsidRPr="00087A78">
        <w:rPr>
          <w:rFonts w:ascii="Times New Roman" w:eastAsia="Times New Roman" w:hAnsi="Times New Roman" w:cs="Times New Roman"/>
          <w:sz w:val="24"/>
          <w:szCs w:val="24"/>
          <w:lang w:eastAsia="ru-RU"/>
        </w:rPr>
        <w:t>Толпин</w:t>
      </w:r>
      <w:proofErr w:type="spellEnd"/>
      <w:r w:rsidRPr="00087A78">
        <w:rPr>
          <w:rFonts w:ascii="Times New Roman" w:eastAsia="Times New Roman" w:hAnsi="Times New Roman" w:cs="Times New Roman"/>
          <w:sz w:val="24"/>
          <w:szCs w:val="24"/>
          <w:lang w:eastAsia="ru-RU"/>
        </w:rPr>
        <w:t xml:space="preserve"> В.А., Уваров И.А. Центр коллективного пользования системами архивации, обработки и анализа спутниковых данных ИКИ РАН для решения задач изучения и мониторинга окружающей среды // Современные проблемы дистанционного зондирования Земли из космоса. 2015. Т.12. № 5. С.263-284.</w:t>
      </w:r>
    </w:p>
    <w:p w:rsidR="00087A78" w:rsidRPr="00087A78" w:rsidRDefault="00087A78" w:rsidP="00087A78">
      <w:pPr>
        <w:numPr>
          <w:ilvl w:val="0"/>
          <w:numId w:val="1"/>
        </w:num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087A78">
        <w:rPr>
          <w:rFonts w:ascii="Times New Roman" w:eastAsia="Times New Roman" w:hAnsi="Times New Roman" w:cs="Times New Roman"/>
          <w:sz w:val="24"/>
          <w:szCs w:val="24"/>
          <w:lang w:eastAsia="ru-RU"/>
        </w:rPr>
        <w:t>Лупян</w:t>
      </w:r>
      <w:proofErr w:type="spellEnd"/>
      <w:r w:rsidRPr="00087A78">
        <w:rPr>
          <w:rFonts w:ascii="Times New Roman" w:eastAsia="Times New Roman" w:hAnsi="Times New Roman" w:cs="Times New Roman"/>
          <w:sz w:val="24"/>
          <w:szCs w:val="24"/>
          <w:lang w:eastAsia="ru-RU"/>
        </w:rPr>
        <w:t xml:space="preserve"> Е.А., Прошин А.А., Бурцев М.А., </w:t>
      </w:r>
      <w:proofErr w:type="spellStart"/>
      <w:r w:rsidRPr="00087A78">
        <w:rPr>
          <w:rFonts w:ascii="Times New Roman" w:eastAsia="Times New Roman" w:hAnsi="Times New Roman" w:cs="Times New Roman"/>
          <w:sz w:val="24"/>
          <w:szCs w:val="24"/>
          <w:lang w:eastAsia="ru-RU"/>
        </w:rPr>
        <w:t>Кашницкий</w:t>
      </w:r>
      <w:proofErr w:type="spellEnd"/>
      <w:r w:rsidRPr="00087A78">
        <w:rPr>
          <w:rFonts w:ascii="Times New Roman" w:eastAsia="Times New Roman" w:hAnsi="Times New Roman" w:cs="Times New Roman"/>
          <w:sz w:val="24"/>
          <w:szCs w:val="24"/>
          <w:lang w:eastAsia="ru-RU"/>
        </w:rPr>
        <w:t xml:space="preserve"> А.В., Балашов И.В., </w:t>
      </w:r>
      <w:proofErr w:type="spellStart"/>
      <w:r w:rsidRPr="00087A78">
        <w:rPr>
          <w:rFonts w:ascii="Times New Roman" w:eastAsia="Times New Roman" w:hAnsi="Times New Roman" w:cs="Times New Roman"/>
          <w:sz w:val="24"/>
          <w:szCs w:val="24"/>
          <w:lang w:eastAsia="ru-RU"/>
        </w:rPr>
        <w:t>Барталев</w:t>
      </w:r>
      <w:proofErr w:type="spellEnd"/>
      <w:r w:rsidRPr="00087A78">
        <w:rPr>
          <w:rFonts w:ascii="Times New Roman" w:eastAsia="Times New Roman" w:hAnsi="Times New Roman" w:cs="Times New Roman"/>
          <w:sz w:val="24"/>
          <w:szCs w:val="24"/>
          <w:lang w:eastAsia="ru-RU"/>
        </w:rPr>
        <w:t xml:space="preserve"> С.А., Константинова А.М., </w:t>
      </w:r>
      <w:proofErr w:type="spellStart"/>
      <w:r w:rsidRPr="00087A78">
        <w:rPr>
          <w:rFonts w:ascii="Times New Roman" w:eastAsia="Times New Roman" w:hAnsi="Times New Roman" w:cs="Times New Roman"/>
          <w:sz w:val="24"/>
          <w:szCs w:val="24"/>
          <w:lang w:eastAsia="ru-RU"/>
        </w:rPr>
        <w:t>Кобец</w:t>
      </w:r>
      <w:proofErr w:type="spellEnd"/>
      <w:r w:rsidRPr="00087A78">
        <w:rPr>
          <w:rFonts w:ascii="Times New Roman" w:eastAsia="Times New Roman" w:hAnsi="Times New Roman" w:cs="Times New Roman"/>
          <w:sz w:val="24"/>
          <w:szCs w:val="24"/>
          <w:lang w:eastAsia="ru-RU"/>
        </w:rPr>
        <w:t xml:space="preserve"> Д.А., Мазуров А.А., Марченков В.В., Матвеев А.М., Радченко М.В., Сычугов И.Г., </w:t>
      </w:r>
      <w:proofErr w:type="spellStart"/>
      <w:r w:rsidRPr="00087A78">
        <w:rPr>
          <w:rFonts w:ascii="Times New Roman" w:eastAsia="Times New Roman" w:hAnsi="Times New Roman" w:cs="Times New Roman"/>
          <w:sz w:val="24"/>
          <w:szCs w:val="24"/>
          <w:lang w:eastAsia="ru-RU"/>
        </w:rPr>
        <w:t>Толпин</w:t>
      </w:r>
      <w:proofErr w:type="spellEnd"/>
      <w:r w:rsidRPr="00087A78">
        <w:rPr>
          <w:rFonts w:ascii="Times New Roman" w:eastAsia="Times New Roman" w:hAnsi="Times New Roman" w:cs="Times New Roman"/>
          <w:sz w:val="24"/>
          <w:szCs w:val="24"/>
          <w:lang w:eastAsia="ru-RU"/>
        </w:rPr>
        <w:t xml:space="preserve"> В.А., Уваров И.А. Опыт эксплуатации и развития центра коллективного пользования системами архивации, обработки и анализа спутниковых данных (ЦКП «ИКИ-Мониторинг») // Современные проблемы дистанционного зондирования Земли из космоса. 2019. Т. 16. № 3. С. 151-170.</w:t>
      </w:r>
    </w:p>
    <w:p w:rsidR="00087A78" w:rsidRPr="00087A78" w:rsidRDefault="00087A78" w:rsidP="00087A78">
      <w:pPr>
        <w:numPr>
          <w:ilvl w:val="0"/>
          <w:numId w:val="1"/>
        </w:numPr>
        <w:spacing w:before="100" w:beforeAutospacing="1" w:after="100" w:afterAutospacing="1" w:line="240" w:lineRule="auto"/>
        <w:rPr>
          <w:rFonts w:ascii="Times New Roman" w:eastAsia="Times New Roman" w:hAnsi="Times New Roman" w:cs="Times New Roman"/>
          <w:sz w:val="24"/>
          <w:szCs w:val="24"/>
          <w:lang w:eastAsia="ru-RU"/>
        </w:rPr>
      </w:pPr>
      <w:r w:rsidRPr="00087A78">
        <w:rPr>
          <w:rFonts w:ascii="Times New Roman" w:eastAsia="Times New Roman" w:hAnsi="Times New Roman" w:cs="Times New Roman"/>
          <w:sz w:val="24"/>
          <w:szCs w:val="24"/>
          <w:lang w:val="en-US" w:eastAsia="ru-RU"/>
        </w:rPr>
        <w:t xml:space="preserve">Gordeev E. I., Girina O. A., Lupyan E. A., Sorokin A. A., Kramareva L. S., Efremov V. Yu., Kashnitskii A. V.,Uvarov I. A., Burtsev M. A., Romanova I. M., Mel’nikov D. V., Manevich A. G., Korolev S. P., Verkhoturov A. L.The VolSatView information system for Monitoring the Volcanic Activity in Kamchatka and on the Kuril Islands // J. Volcanology and Seismology. </w:t>
      </w:r>
      <w:r w:rsidRPr="00087A78">
        <w:rPr>
          <w:rFonts w:ascii="Times New Roman" w:eastAsia="Times New Roman" w:hAnsi="Times New Roman" w:cs="Times New Roman"/>
          <w:sz w:val="24"/>
          <w:szCs w:val="24"/>
          <w:lang w:eastAsia="ru-RU"/>
        </w:rPr>
        <w:t xml:space="preserve">2016. V. 10. </w:t>
      </w:r>
      <w:proofErr w:type="spellStart"/>
      <w:r w:rsidRPr="00087A78">
        <w:rPr>
          <w:rFonts w:ascii="Times New Roman" w:eastAsia="Times New Roman" w:hAnsi="Times New Roman" w:cs="Times New Roman"/>
          <w:sz w:val="24"/>
          <w:szCs w:val="24"/>
          <w:lang w:eastAsia="ru-RU"/>
        </w:rPr>
        <w:t>No</w:t>
      </w:r>
      <w:proofErr w:type="spellEnd"/>
      <w:r w:rsidRPr="00087A78">
        <w:rPr>
          <w:rFonts w:ascii="Times New Roman" w:eastAsia="Times New Roman" w:hAnsi="Times New Roman" w:cs="Times New Roman"/>
          <w:sz w:val="24"/>
          <w:szCs w:val="24"/>
          <w:lang w:eastAsia="ru-RU"/>
        </w:rPr>
        <w:t>. 6. P. 382–394. DOI: 10.1134/S074204631606004X.</w:t>
      </w:r>
    </w:p>
    <w:p w:rsidR="00087A78" w:rsidRPr="00087A78" w:rsidRDefault="00087A78" w:rsidP="00087A78">
      <w:pPr>
        <w:numPr>
          <w:ilvl w:val="0"/>
          <w:numId w:val="1"/>
        </w:numPr>
        <w:spacing w:before="100" w:beforeAutospacing="1" w:after="100" w:afterAutospacing="1" w:line="240" w:lineRule="auto"/>
        <w:rPr>
          <w:rFonts w:ascii="Times New Roman" w:eastAsia="Times New Roman" w:hAnsi="Times New Roman" w:cs="Times New Roman"/>
          <w:sz w:val="24"/>
          <w:szCs w:val="24"/>
          <w:lang w:val="en-US" w:eastAsia="ru-RU"/>
        </w:rPr>
      </w:pPr>
      <w:r w:rsidRPr="00087A78">
        <w:rPr>
          <w:rFonts w:ascii="Times New Roman" w:eastAsia="Times New Roman" w:hAnsi="Times New Roman" w:cs="Times New Roman"/>
          <w:sz w:val="24"/>
          <w:szCs w:val="24"/>
          <w:lang w:val="en-US" w:eastAsia="ru-RU"/>
        </w:rPr>
        <w:t>Gorshkov G. S. Catalogue of the active volcanoes of the World including solfatara fields. Pt. VII: Kurile Islands. Napoli, Italia: Intern. Volcanological Association, 1958. 99 p.6.</w:t>
      </w:r>
    </w:p>
    <w:p w:rsidR="00087A78" w:rsidRPr="00087A78" w:rsidRDefault="00087A78" w:rsidP="00087A78">
      <w:pPr>
        <w:numPr>
          <w:ilvl w:val="0"/>
          <w:numId w:val="1"/>
        </w:numPr>
        <w:spacing w:before="100" w:beforeAutospacing="1" w:after="100" w:afterAutospacing="1" w:line="240" w:lineRule="auto"/>
        <w:rPr>
          <w:rFonts w:ascii="Times New Roman" w:eastAsia="Times New Roman" w:hAnsi="Times New Roman" w:cs="Times New Roman"/>
          <w:sz w:val="24"/>
          <w:szCs w:val="24"/>
          <w:lang w:eastAsia="ru-RU"/>
        </w:rPr>
      </w:pPr>
      <w:r w:rsidRPr="00087A78">
        <w:rPr>
          <w:rFonts w:ascii="Times New Roman" w:eastAsia="Times New Roman" w:hAnsi="Times New Roman" w:cs="Times New Roman"/>
          <w:sz w:val="24"/>
          <w:szCs w:val="24"/>
          <w:lang w:val="en-US" w:eastAsia="ru-RU"/>
        </w:rPr>
        <w:t xml:space="preserve">Gorshkov G. S. Volcanism and the Upper Mantle: Investigations in the Kurile Island Arc. N. Y.; L.: Plenum Press. </w:t>
      </w:r>
      <w:r w:rsidRPr="00087A78">
        <w:rPr>
          <w:rFonts w:ascii="Times New Roman" w:eastAsia="Times New Roman" w:hAnsi="Times New Roman" w:cs="Times New Roman"/>
          <w:sz w:val="24"/>
          <w:szCs w:val="24"/>
          <w:lang w:eastAsia="ru-RU"/>
        </w:rPr>
        <w:t>1970. 385 p. DOI: 10.1007/978-1-4684-1767-8.</w:t>
      </w:r>
    </w:p>
    <w:p w:rsidR="00087A78" w:rsidRPr="00087A78" w:rsidRDefault="00087A78" w:rsidP="00087A78">
      <w:pPr>
        <w:numPr>
          <w:ilvl w:val="0"/>
          <w:numId w:val="1"/>
        </w:numPr>
        <w:spacing w:before="100" w:beforeAutospacing="1" w:after="100" w:afterAutospacing="1" w:line="240" w:lineRule="auto"/>
        <w:rPr>
          <w:rFonts w:ascii="Times New Roman" w:eastAsia="Times New Roman" w:hAnsi="Times New Roman" w:cs="Times New Roman"/>
          <w:sz w:val="24"/>
          <w:szCs w:val="24"/>
          <w:lang w:eastAsia="ru-RU"/>
        </w:rPr>
      </w:pPr>
      <w:r w:rsidRPr="00087A78">
        <w:rPr>
          <w:rFonts w:ascii="Times New Roman" w:eastAsia="Times New Roman" w:hAnsi="Times New Roman" w:cs="Times New Roman"/>
          <w:sz w:val="24"/>
          <w:szCs w:val="24"/>
          <w:lang w:val="en-US" w:eastAsia="ru-RU"/>
        </w:rPr>
        <w:t xml:space="preserve">Pavolonis M., Qi H. and NOAA JPSS Program Office: NOAA JPSS Visible Infrared Imaging Radiometer Suite (VIIRS) Volcanic Ash Detection and Height Environmental Data Record (EDR) from NDE. </w:t>
      </w:r>
      <w:r w:rsidRPr="00087A78">
        <w:rPr>
          <w:rFonts w:ascii="Times New Roman" w:eastAsia="Times New Roman" w:hAnsi="Times New Roman" w:cs="Times New Roman"/>
          <w:sz w:val="24"/>
          <w:szCs w:val="24"/>
          <w:lang w:eastAsia="ru-RU"/>
        </w:rPr>
        <w:t xml:space="preserve">NOAA </w:t>
      </w:r>
      <w:proofErr w:type="spellStart"/>
      <w:r w:rsidRPr="00087A78">
        <w:rPr>
          <w:rFonts w:ascii="Times New Roman" w:eastAsia="Times New Roman" w:hAnsi="Times New Roman" w:cs="Times New Roman"/>
          <w:sz w:val="24"/>
          <w:szCs w:val="24"/>
          <w:lang w:eastAsia="ru-RU"/>
        </w:rPr>
        <w:t>National</w:t>
      </w:r>
      <w:proofErr w:type="spellEnd"/>
      <w:r w:rsidRPr="00087A78">
        <w:rPr>
          <w:rFonts w:ascii="Times New Roman" w:eastAsia="Times New Roman" w:hAnsi="Times New Roman" w:cs="Times New Roman"/>
          <w:sz w:val="24"/>
          <w:szCs w:val="24"/>
          <w:lang w:eastAsia="ru-RU"/>
        </w:rPr>
        <w:t xml:space="preserve"> </w:t>
      </w:r>
      <w:proofErr w:type="spellStart"/>
      <w:r w:rsidRPr="00087A78">
        <w:rPr>
          <w:rFonts w:ascii="Times New Roman" w:eastAsia="Times New Roman" w:hAnsi="Times New Roman" w:cs="Times New Roman"/>
          <w:sz w:val="24"/>
          <w:szCs w:val="24"/>
          <w:lang w:eastAsia="ru-RU"/>
        </w:rPr>
        <w:t>Centers</w:t>
      </w:r>
      <w:proofErr w:type="spellEnd"/>
      <w:r w:rsidRPr="00087A78">
        <w:rPr>
          <w:rFonts w:ascii="Times New Roman" w:eastAsia="Times New Roman" w:hAnsi="Times New Roman" w:cs="Times New Roman"/>
          <w:sz w:val="24"/>
          <w:szCs w:val="24"/>
          <w:lang w:eastAsia="ru-RU"/>
        </w:rPr>
        <w:t xml:space="preserve"> </w:t>
      </w:r>
      <w:proofErr w:type="spellStart"/>
      <w:r w:rsidRPr="00087A78">
        <w:rPr>
          <w:rFonts w:ascii="Times New Roman" w:eastAsia="Times New Roman" w:hAnsi="Times New Roman" w:cs="Times New Roman"/>
          <w:sz w:val="24"/>
          <w:szCs w:val="24"/>
          <w:lang w:eastAsia="ru-RU"/>
        </w:rPr>
        <w:t>for</w:t>
      </w:r>
      <w:proofErr w:type="spellEnd"/>
      <w:r w:rsidRPr="00087A78">
        <w:rPr>
          <w:rFonts w:ascii="Times New Roman" w:eastAsia="Times New Roman" w:hAnsi="Times New Roman" w:cs="Times New Roman"/>
          <w:sz w:val="24"/>
          <w:szCs w:val="24"/>
          <w:lang w:eastAsia="ru-RU"/>
        </w:rPr>
        <w:t xml:space="preserve"> </w:t>
      </w:r>
      <w:proofErr w:type="spellStart"/>
      <w:r w:rsidRPr="00087A78">
        <w:rPr>
          <w:rFonts w:ascii="Times New Roman" w:eastAsia="Times New Roman" w:hAnsi="Times New Roman" w:cs="Times New Roman"/>
          <w:sz w:val="24"/>
          <w:szCs w:val="24"/>
          <w:lang w:eastAsia="ru-RU"/>
        </w:rPr>
        <w:t>Environmental</w:t>
      </w:r>
      <w:proofErr w:type="spellEnd"/>
      <w:r w:rsidRPr="00087A78">
        <w:rPr>
          <w:rFonts w:ascii="Times New Roman" w:eastAsia="Times New Roman" w:hAnsi="Times New Roman" w:cs="Times New Roman"/>
          <w:sz w:val="24"/>
          <w:szCs w:val="24"/>
          <w:lang w:eastAsia="ru-RU"/>
        </w:rPr>
        <w:t xml:space="preserve"> </w:t>
      </w:r>
      <w:proofErr w:type="spellStart"/>
      <w:r w:rsidRPr="00087A78">
        <w:rPr>
          <w:rFonts w:ascii="Times New Roman" w:eastAsia="Times New Roman" w:hAnsi="Times New Roman" w:cs="Times New Roman"/>
          <w:sz w:val="24"/>
          <w:szCs w:val="24"/>
          <w:lang w:eastAsia="ru-RU"/>
        </w:rPr>
        <w:t>Information</w:t>
      </w:r>
      <w:proofErr w:type="spellEnd"/>
      <w:r w:rsidRPr="00087A78">
        <w:rPr>
          <w:rFonts w:ascii="Times New Roman" w:eastAsia="Times New Roman" w:hAnsi="Times New Roman" w:cs="Times New Roman"/>
          <w:sz w:val="24"/>
          <w:szCs w:val="24"/>
          <w:lang w:eastAsia="ru-RU"/>
        </w:rPr>
        <w:t xml:space="preserve">. 2017. </w:t>
      </w:r>
      <w:proofErr w:type="spellStart"/>
      <w:r w:rsidRPr="00087A78">
        <w:rPr>
          <w:rFonts w:ascii="Times New Roman" w:eastAsia="Times New Roman" w:hAnsi="Times New Roman" w:cs="Times New Roman"/>
          <w:sz w:val="24"/>
          <w:szCs w:val="24"/>
          <w:lang w:eastAsia="ru-RU"/>
        </w:rPr>
        <w:t>doi</w:t>
      </w:r>
      <w:proofErr w:type="spellEnd"/>
      <w:r w:rsidRPr="00087A78">
        <w:rPr>
          <w:rFonts w:ascii="Times New Roman" w:eastAsia="Times New Roman" w:hAnsi="Times New Roman" w:cs="Times New Roman"/>
          <w:sz w:val="24"/>
          <w:szCs w:val="24"/>
          <w:lang w:eastAsia="ru-RU"/>
        </w:rPr>
        <w:t>: 10.7289/V5BK19KS</w:t>
      </w:r>
    </w:p>
    <w:p w:rsidR="00085C7B" w:rsidRDefault="00085C7B">
      <w:bookmarkStart w:id="0" w:name="_GoBack"/>
      <w:bookmarkEnd w:id="0"/>
    </w:p>
    <w:sectPr w:rsidR="00085C7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4002EFF" w:usb1="C2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58DC4AEF"/>
    <w:multiLevelType w:val="multilevel"/>
    <w:tmpl w:val="10B2BF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87A78"/>
    <w:rsid w:val="00085C7B"/>
    <w:rsid w:val="00087A7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3A21DA9-1D6B-4698-912C-ABF1FA1403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link w:val="10"/>
    <w:uiPriority w:val="9"/>
    <w:qFormat/>
    <w:rsid w:val="00087A78"/>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link w:val="20"/>
    <w:uiPriority w:val="9"/>
    <w:qFormat/>
    <w:rsid w:val="00087A78"/>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087A78"/>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uiPriority w:val="9"/>
    <w:rsid w:val="00087A78"/>
    <w:rPr>
      <w:rFonts w:ascii="Times New Roman" w:eastAsia="Times New Roman" w:hAnsi="Times New Roman" w:cs="Times New Roman"/>
      <w:b/>
      <w:bCs/>
      <w:sz w:val="36"/>
      <w:szCs w:val="36"/>
      <w:lang w:eastAsia="ru-RU"/>
    </w:rPr>
  </w:style>
  <w:style w:type="character" w:styleId="a3">
    <w:name w:val="Hyperlink"/>
    <w:basedOn w:val="a0"/>
    <w:uiPriority w:val="99"/>
    <w:semiHidden/>
    <w:unhideWhenUsed/>
    <w:rsid w:val="00087A78"/>
    <w:rPr>
      <w:color w:val="0000FF"/>
      <w:u w:val="single"/>
    </w:rPr>
  </w:style>
  <w:style w:type="character" w:customStyle="1" w:styleId="tit">
    <w:name w:val="tit"/>
    <w:basedOn w:val="a0"/>
    <w:rsid w:val="00087A7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494486105">
      <w:bodyDiv w:val="1"/>
      <w:marLeft w:val="0"/>
      <w:marRight w:val="0"/>
      <w:marTop w:val="0"/>
      <w:marBottom w:val="0"/>
      <w:divBdr>
        <w:top w:val="none" w:sz="0" w:space="0" w:color="auto"/>
        <w:left w:val="none" w:sz="0" w:space="0" w:color="auto"/>
        <w:bottom w:val="none" w:sz="0" w:space="0" w:color="auto"/>
        <w:right w:val="none" w:sz="0" w:space="0" w:color="auto"/>
      </w:divBdr>
      <w:divsChild>
        <w:div w:id="178350064">
          <w:marLeft w:val="0"/>
          <w:marRight w:val="0"/>
          <w:marTop w:val="0"/>
          <w:marBottom w:val="0"/>
          <w:divBdr>
            <w:top w:val="none" w:sz="0" w:space="0" w:color="auto"/>
            <w:left w:val="none" w:sz="0" w:space="0" w:color="auto"/>
            <w:bottom w:val="none" w:sz="0" w:space="0" w:color="auto"/>
            <w:right w:val="none" w:sz="0" w:space="0" w:color="auto"/>
          </w:divBdr>
        </w:div>
        <w:div w:id="452402259">
          <w:marLeft w:val="0"/>
          <w:marRight w:val="0"/>
          <w:marTop w:val="0"/>
          <w:marBottom w:val="0"/>
          <w:divBdr>
            <w:top w:val="none" w:sz="0" w:space="0" w:color="auto"/>
            <w:left w:val="none" w:sz="0" w:space="0" w:color="auto"/>
            <w:bottom w:val="none" w:sz="0" w:space="0" w:color="auto"/>
            <w:right w:val="none" w:sz="0" w:space="0" w:color="auto"/>
          </w:divBdr>
        </w:div>
        <w:div w:id="938485181">
          <w:marLeft w:val="0"/>
          <w:marRight w:val="0"/>
          <w:marTop w:val="0"/>
          <w:marBottom w:val="0"/>
          <w:divBdr>
            <w:top w:val="none" w:sz="0" w:space="0" w:color="auto"/>
            <w:left w:val="none" w:sz="0" w:space="0" w:color="auto"/>
            <w:bottom w:val="none" w:sz="0" w:space="0" w:color="auto"/>
            <w:right w:val="none" w:sz="0" w:space="0" w:color="auto"/>
          </w:divBdr>
        </w:div>
        <w:div w:id="128230141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conf.rse.geosmis.ru"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934</Words>
  <Characters>5329</Characters>
  <Application>Microsoft Office Word</Application>
  <DocSecurity>0</DocSecurity>
  <Lines>44</Lines>
  <Paragraphs>12</Paragraphs>
  <ScaleCrop>false</ScaleCrop>
  <Company/>
  <LinksUpToDate>false</LinksUpToDate>
  <CharactersWithSpaces>6251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 Patuk</dc:creator>
  <cp:keywords/>
  <dc:description/>
  <cp:lastModifiedBy>Mike Patuk</cp:lastModifiedBy>
  <cp:revision>1</cp:revision>
  <dcterms:created xsi:type="dcterms:W3CDTF">2025-10-24T08:12:00Z</dcterms:created>
  <dcterms:modified xsi:type="dcterms:W3CDTF">2025-10-24T08:12:00Z</dcterms:modified>
</cp:coreProperties>
</file>